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_GB2312" w:hAnsi="仿宋_GB2312" w:eastAsia="仿宋_GB2312" w:cs="Times New Roman"/>
          <w:color w:val="auto"/>
          <w:sz w:val="30"/>
          <w:szCs w:val="30"/>
        </w:rPr>
      </w:pPr>
      <w:r>
        <w:rPr>
          <w:rFonts w:hint="eastAsia" w:ascii="仿宋_GB2312" w:hAnsi="仿宋_GB2312" w:eastAsia="仿宋_GB2312" w:cs="仿宋_GB2312"/>
          <w:color w:val="auto"/>
          <w:sz w:val="30"/>
          <w:szCs w:val="30"/>
        </w:rPr>
        <w:t>附件</w:t>
      </w:r>
      <w:r>
        <w:rPr>
          <w:rFonts w:hint="eastAsia" w:ascii="仿宋_GB2312" w:hAnsi="仿宋_GB2312" w:eastAsia="仿宋_GB2312" w:cs="仿宋_GB2312"/>
          <w:color w:val="auto"/>
          <w:sz w:val="30"/>
          <w:szCs w:val="30"/>
          <w:lang w:val="en-US" w:eastAsia="zh-CN"/>
        </w:rPr>
        <w:t>2</w:t>
      </w:r>
    </w:p>
    <w:p>
      <w:pPr>
        <w:spacing w:line="660" w:lineRule="exact"/>
        <w:jc w:val="center"/>
        <w:rPr>
          <w:rFonts w:hint="eastAsia" w:ascii="方正小标宋简体" w:hAnsi="方正小标宋简体" w:eastAsia="方正小标宋简体" w:cs="方正小标宋简体"/>
          <w:b/>
          <w:bCs/>
          <w:w w:val="90"/>
          <w:sz w:val="44"/>
          <w:szCs w:val="44"/>
        </w:rPr>
      </w:pPr>
      <w:r>
        <w:rPr>
          <w:rFonts w:hint="eastAsia" w:ascii="方正小标宋简体" w:hAnsi="方正小标宋简体" w:eastAsia="方正小标宋简体" w:cs="方正小标宋简体"/>
          <w:b/>
          <w:bCs/>
          <w:w w:val="90"/>
          <w:sz w:val="44"/>
          <w:szCs w:val="44"/>
        </w:rPr>
        <w:t>揭西县退役军人事务局公开招聘基层退役军人专职服务人员考试个人健康卡及安全考试承诺书</w:t>
      </w:r>
    </w:p>
    <w:tbl>
      <w:tblPr>
        <w:tblStyle w:val="4"/>
        <w:tblpPr w:leftFromText="180" w:rightFromText="180" w:vertAnchor="text" w:horzAnchor="page" w:tblpX="1650" w:tblpY="268"/>
        <w:tblOverlap w:val="never"/>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4"/>
        <w:gridCol w:w="660"/>
        <w:gridCol w:w="2649"/>
        <w:gridCol w:w="1221"/>
        <w:gridCol w:w="480"/>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194" w:type="dxa"/>
            <w:vAlign w:val="center"/>
          </w:tcPr>
          <w:p>
            <w:pPr>
              <w:spacing w:line="360" w:lineRule="auto"/>
              <w:jc w:val="center"/>
              <w:rPr>
                <w:rFonts w:cs="Times New Roman"/>
                <w:sz w:val="24"/>
                <w:szCs w:val="24"/>
              </w:rPr>
            </w:pPr>
            <w:r>
              <w:rPr>
                <w:rFonts w:hint="eastAsia" w:cs="宋体"/>
                <w:sz w:val="24"/>
                <w:szCs w:val="24"/>
              </w:rPr>
              <w:t>考生姓名</w:t>
            </w:r>
          </w:p>
        </w:tc>
        <w:tc>
          <w:tcPr>
            <w:tcW w:w="3309" w:type="dxa"/>
            <w:gridSpan w:val="2"/>
            <w:vAlign w:val="center"/>
          </w:tcPr>
          <w:p>
            <w:pPr>
              <w:spacing w:line="360" w:lineRule="auto"/>
              <w:jc w:val="center"/>
              <w:rPr>
                <w:rFonts w:cs="Times New Roman"/>
                <w:sz w:val="24"/>
                <w:szCs w:val="24"/>
              </w:rPr>
            </w:pPr>
          </w:p>
        </w:tc>
        <w:tc>
          <w:tcPr>
            <w:tcW w:w="1221" w:type="dxa"/>
            <w:vAlign w:val="center"/>
          </w:tcPr>
          <w:p>
            <w:pPr>
              <w:spacing w:line="360" w:lineRule="auto"/>
              <w:jc w:val="center"/>
              <w:rPr>
                <w:rFonts w:cs="Times New Roman"/>
                <w:sz w:val="24"/>
                <w:szCs w:val="24"/>
              </w:rPr>
            </w:pPr>
            <w:r>
              <w:rPr>
                <w:rFonts w:hint="eastAsia" w:cs="宋体"/>
                <w:sz w:val="24"/>
                <w:szCs w:val="24"/>
              </w:rPr>
              <w:t>身份证号</w:t>
            </w:r>
          </w:p>
        </w:tc>
        <w:tc>
          <w:tcPr>
            <w:tcW w:w="3031" w:type="dxa"/>
            <w:gridSpan w:val="2"/>
            <w:vAlign w:val="center"/>
          </w:tcPr>
          <w:p>
            <w:pPr>
              <w:spacing w:line="360" w:lineRule="auto"/>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4503" w:type="dxa"/>
            <w:gridSpan w:val="3"/>
            <w:vAlign w:val="top"/>
          </w:tcPr>
          <w:p>
            <w:pPr>
              <w:spacing w:line="360" w:lineRule="auto"/>
              <w:rPr>
                <w:sz w:val="24"/>
                <w:szCs w:val="24"/>
              </w:rPr>
            </w:pPr>
            <w:r>
              <w:rPr>
                <w:rFonts w:hint="eastAsia" w:cs="宋体"/>
                <w:sz w:val="24"/>
                <w:szCs w:val="24"/>
              </w:rPr>
              <w:t>本人考前常住住址</w:t>
            </w:r>
            <w:r>
              <w:rPr>
                <w:sz w:val="24"/>
                <w:szCs w:val="24"/>
              </w:rPr>
              <w:t>(</w:t>
            </w:r>
            <w:r>
              <w:rPr>
                <w:rFonts w:hint="eastAsia" w:cs="宋体"/>
                <w:sz w:val="24"/>
                <w:szCs w:val="24"/>
              </w:rPr>
              <w:t>请具体到街道</w:t>
            </w:r>
            <w:r>
              <w:rPr>
                <w:sz w:val="24"/>
                <w:szCs w:val="24"/>
              </w:rPr>
              <w:t>/</w:t>
            </w:r>
            <w:r>
              <w:rPr>
                <w:rFonts w:hint="eastAsia" w:cs="宋体"/>
                <w:sz w:val="24"/>
                <w:szCs w:val="24"/>
              </w:rPr>
              <w:t>社区及门牌号或宾馆地址</w:t>
            </w:r>
            <w:r>
              <w:rPr>
                <w:sz w:val="24"/>
                <w:szCs w:val="24"/>
              </w:rPr>
              <w:t>)</w:t>
            </w:r>
          </w:p>
        </w:tc>
        <w:tc>
          <w:tcPr>
            <w:tcW w:w="4252" w:type="dxa"/>
            <w:gridSpan w:val="3"/>
            <w:vAlign w:val="top"/>
          </w:tcPr>
          <w:p>
            <w:pPr>
              <w:spacing w:line="360" w:lineRule="auto"/>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4503" w:type="dxa"/>
            <w:gridSpan w:val="3"/>
            <w:vAlign w:val="top"/>
          </w:tcPr>
          <w:p>
            <w:pPr>
              <w:spacing w:line="600" w:lineRule="auto"/>
              <w:rPr>
                <w:rFonts w:cs="Times New Roman"/>
                <w:sz w:val="24"/>
                <w:szCs w:val="24"/>
              </w:rPr>
            </w:pPr>
            <w:r>
              <w:rPr>
                <w:rFonts w:hint="eastAsia" w:cs="宋体"/>
                <w:sz w:val="24"/>
                <w:szCs w:val="24"/>
              </w:rPr>
              <w:t>来</w:t>
            </w:r>
            <w:r>
              <w:rPr>
                <w:rFonts w:hint="eastAsia" w:cs="宋体"/>
                <w:sz w:val="24"/>
                <w:szCs w:val="24"/>
                <w:lang w:val="en-US" w:eastAsia="zh-CN"/>
              </w:rPr>
              <w:t>揭西县</w:t>
            </w:r>
            <w:r>
              <w:rPr>
                <w:rFonts w:hint="eastAsia" w:cs="宋体"/>
                <w:sz w:val="24"/>
                <w:szCs w:val="24"/>
              </w:rPr>
              <w:t>时间：</w:t>
            </w:r>
          </w:p>
        </w:tc>
        <w:tc>
          <w:tcPr>
            <w:tcW w:w="4252" w:type="dxa"/>
            <w:gridSpan w:val="3"/>
            <w:vAlign w:val="top"/>
          </w:tcPr>
          <w:p>
            <w:pPr>
              <w:spacing w:line="600" w:lineRule="auto"/>
              <w:rPr>
                <w:rFonts w:hint="eastAsia" w:cs="宋体"/>
                <w:sz w:val="24"/>
                <w:szCs w:val="24"/>
              </w:rPr>
            </w:pPr>
            <w:r>
              <w:rPr>
                <w:rFonts w:hint="eastAsia" w:cs="宋体"/>
                <w:sz w:val="24"/>
                <w:szCs w:val="24"/>
              </w:rPr>
              <w:t>有效联系电话：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8" w:hRule="atLeast"/>
        </w:trPr>
        <w:tc>
          <w:tcPr>
            <w:tcW w:w="1854" w:type="dxa"/>
            <w:gridSpan w:val="2"/>
            <w:vAlign w:val="center"/>
          </w:tcPr>
          <w:p>
            <w:pPr>
              <w:spacing w:line="360" w:lineRule="auto"/>
              <w:jc w:val="both"/>
              <w:rPr>
                <w:rFonts w:hint="eastAsia"/>
                <w:sz w:val="24"/>
                <w:szCs w:val="24"/>
              </w:rPr>
            </w:pPr>
            <w:r>
              <w:rPr>
                <w:rFonts w:hint="eastAsia"/>
                <w:sz w:val="24"/>
                <w:szCs w:val="24"/>
              </w:rPr>
              <w:t>来</w:t>
            </w:r>
            <w:r>
              <w:rPr>
                <w:rFonts w:hint="eastAsia"/>
                <w:sz w:val="24"/>
                <w:szCs w:val="24"/>
                <w:lang w:val="en-US" w:eastAsia="zh-CN"/>
              </w:rPr>
              <w:t>揭西县</w:t>
            </w:r>
            <w:r>
              <w:rPr>
                <w:rFonts w:hint="eastAsia"/>
                <w:sz w:val="24"/>
                <w:szCs w:val="24"/>
              </w:rPr>
              <w:t>所</w:t>
            </w:r>
          </w:p>
          <w:p>
            <w:pPr>
              <w:spacing w:line="360" w:lineRule="auto"/>
              <w:jc w:val="both"/>
              <w:rPr>
                <w:rFonts w:hint="eastAsia"/>
                <w:sz w:val="24"/>
                <w:szCs w:val="24"/>
              </w:rPr>
            </w:pPr>
            <w:r>
              <w:rPr>
                <w:rFonts w:hint="eastAsia"/>
                <w:sz w:val="24"/>
                <w:szCs w:val="24"/>
              </w:rPr>
              <w:t>乘交通工具</w:t>
            </w:r>
          </w:p>
          <w:p>
            <w:pPr>
              <w:spacing w:line="360" w:lineRule="auto"/>
              <w:jc w:val="both"/>
              <w:rPr>
                <w:sz w:val="24"/>
                <w:szCs w:val="24"/>
              </w:rPr>
            </w:pPr>
            <w:r>
              <w:rPr>
                <w:rFonts w:hint="eastAsia"/>
                <w:sz w:val="24"/>
                <w:szCs w:val="24"/>
              </w:rPr>
              <w:t>及车次</w:t>
            </w:r>
            <w:r>
              <w:rPr>
                <w:sz w:val="24"/>
                <w:szCs w:val="24"/>
              </w:rPr>
              <w:t>(</w:t>
            </w:r>
            <w:r>
              <w:rPr>
                <w:rFonts w:hint="eastAsia"/>
                <w:sz w:val="24"/>
                <w:szCs w:val="24"/>
              </w:rPr>
              <w:t>航班号</w:t>
            </w:r>
            <w:r>
              <w:rPr>
                <w:sz w:val="24"/>
                <w:szCs w:val="24"/>
              </w:rPr>
              <w:t>)</w:t>
            </w:r>
          </w:p>
        </w:tc>
        <w:tc>
          <w:tcPr>
            <w:tcW w:w="6901" w:type="dxa"/>
            <w:gridSpan w:val="4"/>
            <w:vAlign w:val="center"/>
          </w:tcPr>
          <w:p>
            <w:pPr>
              <w:spacing w:line="360" w:lineRule="auto"/>
              <w:jc w:val="both"/>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6204" w:type="dxa"/>
            <w:gridSpan w:val="5"/>
            <w:vAlign w:val="top"/>
          </w:tcPr>
          <w:p>
            <w:pPr>
              <w:spacing w:line="360" w:lineRule="auto"/>
              <w:rPr>
                <w:rFonts w:cs="Times New Roman"/>
                <w:sz w:val="24"/>
                <w:szCs w:val="24"/>
              </w:rPr>
            </w:pPr>
            <w:r>
              <w:rPr>
                <w:sz w:val="24"/>
                <w:szCs w:val="24"/>
              </w:rPr>
              <w:t>1.</w:t>
            </w:r>
            <w:r>
              <w:rPr>
                <w:rFonts w:hint="eastAsia" w:cs="宋体"/>
                <w:sz w:val="24"/>
                <w:szCs w:val="24"/>
              </w:rPr>
              <w:t>本人过去</w:t>
            </w:r>
            <w:r>
              <w:rPr>
                <w:sz w:val="24"/>
                <w:szCs w:val="24"/>
              </w:rPr>
              <w:t>14</w:t>
            </w:r>
            <w:r>
              <w:rPr>
                <w:rFonts w:hint="eastAsia" w:cs="宋体"/>
                <w:sz w:val="24"/>
                <w:szCs w:val="24"/>
              </w:rPr>
              <w:t>日内，是否出现发热、干咳、乏力、鼻塞、流涕、咽痛、腹泻等症状。</w:t>
            </w:r>
          </w:p>
        </w:tc>
        <w:tc>
          <w:tcPr>
            <w:tcW w:w="2551" w:type="dxa"/>
            <w:vAlign w:val="top"/>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p>
            <w:pPr>
              <w:spacing w:line="360" w:lineRule="auto"/>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5"/>
            <w:vAlign w:val="top"/>
          </w:tcPr>
          <w:p>
            <w:pPr>
              <w:spacing w:line="360" w:lineRule="auto"/>
              <w:rPr>
                <w:rFonts w:cs="Times New Roman"/>
                <w:sz w:val="24"/>
                <w:szCs w:val="24"/>
              </w:rPr>
            </w:pPr>
            <w:r>
              <w:rPr>
                <w:sz w:val="24"/>
                <w:szCs w:val="24"/>
              </w:rPr>
              <w:t>2.</w:t>
            </w:r>
            <w:r>
              <w:rPr>
                <w:rFonts w:hint="eastAsia" w:cs="宋体"/>
                <w:sz w:val="24"/>
                <w:szCs w:val="24"/>
              </w:rPr>
              <w:t>本人是否曾确定为确诊</w:t>
            </w:r>
            <w:r>
              <w:rPr>
                <w:sz w:val="24"/>
                <w:szCs w:val="24"/>
              </w:rPr>
              <w:t>/</w:t>
            </w:r>
            <w:r>
              <w:rPr>
                <w:rFonts w:hint="eastAsia" w:cs="宋体"/>
                <w:sz w:val="24"/>
                <w:szCs w:val="24"/>
              </w:rPr>
              <w:t>疑似病例或无症状感染者。</w:t>
            </w:r>
          </w:p>
        </w:tc>
        <w:tc>
          <w:tcPr>
            <w:tcW w:w="2551" w:type="dxa"/>
            <w:vAlign w:val="top"/>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5"/>
            <w:vAlign w:val="top"/>
          </w:tcPr>
          <w:p>
            <w:pPr>
              <w:spacing w:line="360" w:lineRule="auto"/>
              <w:rPr>
                <w:rFonts w:cs="Times New Roman"/>
                <w:sz w:val="24"/>
                <w:szCs w:val="24"/>
              </w:rPr>
            </w:pPr>
            <w:r>
              <w:rPr>
                <w:spacing w:val="-11"/>
                <w:sz w:val="24"/>
                <w:szCs w:val="24"/>
              </w:rPr>
              <w:t>3.</w:t>
            </w:r>
            <w:r>
              <w:rPr>
                <w:rFonts w:hint="eastAsia" w:cs="宋体"/>
                <w:spacing w:val="-11"/>
                <w:sz w:val="24"/>
                <w:szCs w:val="24"/>
              </w:rPr>
              <w:t>本人过去</w:t>
            </w:r>
            <w:r>
              <w:rPr>
                <w:spacing w:val="-11"/>
                <w:sz w:val="24"/>
                <w:szCs w:val="24"/>
              </w:rPr>
              <w:t>14</w:t>
            </w:r>
            <w:r>
              <w:rPr>
                <w:rFonts w:hint="eastAsia" w:cs="宋体"/>
                <w:spacing w:val="-11"/>
                <w:sz w:val="24"/>
                <w:szCs w:val="24"/>
              </w:rPr>
              <w:t>日内，是否从省内、外中高风险地区入</w:t>
            </w:r>
            <w:r>
              <w:rPr>
                <w:rFonts w:hint="eastAsia" w:cs="宋体"/>
                <w:spacing w:val="-11"/>
                <w:sz w:val="24"/>
                <w:szCs w:val="24"/>
                <w:lang w:val="en-US" w:eastAsia="zh-CN"/>
              </w:rPr>
              <w:t>揭西县</w:t>
            </w:r>
            <w:r>
              <w:rPr>
                <w:rFonts w:hint="eastAsia" w:cs="宋体"/>
                <w:spacing w:val="-11"/>
                <w:sz w:val="24"/>
                <w:szCs w:val="24"/>
              </w:rPr>
              <w:t>。</w:t>
            </w:r>
          </w:p>
        </w:tc>
        <w:tc>
          <w:tcPr>
            <w:tcW w:w="2551" w:type="dxa"/>
            <w:vAlign w:val="top"/>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5"/>
            <w:vAlign w:val="top"/>
          </w:tcPr>
          <w:p>
            <w:pPr>
              <w:spacing w:line="360" w:lineRule="auto"/>
              <w:rPr>
                <w:rFonts w:cs="Times New Roman"/>
                <w:sz w:val="24"/>
                <w:szCs w:val="24"/>
              </w:rPr>
            </w:pPr>
            <w:r>
              <w:rPr>
                <w:rFonts w:hint="eastAsia"/>
                <w:sz w:val="24"/>
                <w:szCs w:val="24"/>
                <w:lang w:val="en-US" w:eastAsia="zh-CN"/>
              </w:rPr>
              <w:t>4</w:t>
            </w:r>
            <w:r>
              <w:rPr>
                <w:sz w:val="24"/>
                <w:szCs w:val="24"/>
              </w:rPr>
              <w:t>.</w:t>
            </w:r>
            <w:r>
              <w:rPr>
                <w:rFonts w:hint="eastAsia" w:cs="宋体"/>
                <w:sz w:val="24"/>
                <w:szCs w:val="24"/>
              </w:rPr>
              <w:t>共同居住家庭成员中是否有上述</w:t>
            </w:r>
            <w:r>
              <w:rPr>
                <w:sz w:val="24"/>
                <w:szCs w:val="24"/>
              </w:rPr>
              <w:t>1</w:t>
            </w:r>
            <w:r>
              <w:rPr>
                <w:rFonts w:hint="eastAsia" w:cs="宋体"/>
                <w:sz w:val="24"/>
                <w:szCs w:val="24"/>
              </w:rPr>
              <w:t>至</w:t>
            </w:r>
            <w:r>
              <w:rPr>
                <w:rFonts w:hint="eastAsia"/>
                <w:sz w:val="24"/>
                <w:szCs w:val="24"/>
                <w:lang w:val="en-US" w:eastAsia="zh-CN"/>
              </w:rPr>
              <w:t>3</w:t>
            </w:r>
            <w:r>
              <w:rPr>
                <w:rFonts w:hint="eastAsia" w:cs="宋体"/>
                <w:sz w:val="24"/>
                <w:szCs w:val="24"/>
              </w:rPr>
              <w:t>的情况。</w:t>
            </w:r>
          </w:p>
        </w:tc>
        <w:tc>
          <w:tcPr>
            <w:tcW w:w="2551" w:type="dxa"/>
            <w:vAlign w:val="top"/>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8755" w:type="dxa"/>
            <w:gridSpan w:val="6"/>
            <w:vAlign w:val="top"/>
          </w:tcPr>
          <w:p>
            <w:pPr>
              <w:spacing w:line="500" w:lineRule="exact"/>
              <w:jc w:val="left"/>
              <w:rPr>
                <w:rFonts w:cs="Times New Roman"/>
                <w:b/>
                <w:bCs/>
                <w:sz w:val="24"/>
                <w:szCs w:val="24"/>
              </w:rPr>
            </w:pPr>
            <w:r>
              <w:rPr>
                <w:rFonts w:hint="eastAsia" w:ascii="黑体" w:hAnsi="黑体" w:eastAsia="黑体" w:cs="黑体"/>
                <w:b/>
                <w:bCs/>
                <w:sz w:val="28"/>
                <w:szCs w:val="28"/>
              </w:rPr>
              <w:t>提示</w:t>
            </w:r>
            <w:r>
              <w:rPr>
                <w:rFonts w:ascii="黑体" w:hAnsi="黑体" w:eastAsia="黑体" w:cs="黑体"/>
                <w:b/>
                <w:bCs/>
                <w:sz w:val="28"/>
                <w:szCs w:val="28"/>
              </w:rPr>
              <w:t>:</w:t>
            </w:r>
            <w:r>
              <w:rPr>
                <w:rFonts w:hint="eastAsia" w:ascii="黑体" w:hAnsi="黑体" w:eastAsia="黑体" w:cs="黑体"/>
                <w:b/>
                <w:bCs/>
                <w:sz w:val="28"/>
                <w:szCs w:val="28"/>
              </w:rPr>
              <w:t>考试时</w:t>
            </w:r>
            <w:r>
              <w:rPr>
                <w:rFonts w:hint="eastAsia" w:ascii="黑体" w:hAnsi="黑体" w:eastAsia="黑体" w:cs="黑体"/>
                <w:b/>
                <w:bCs/>
                <w:sz w:val="28"/>
                <w:szCs w:val="28"/>
                <w:lang w:val="en-US" w:eastAsia="zh-CN"/>
              </w:rPr>
              <w:t>报考者</w:t>
            </w:r>
            <w:r>
              <w:rPr>
                <w:rFonts w:hint="eastAsia" w:ascii="黑体" w:hAnsi="黑体" w:eastAsia="黑体" w:cs="黑体"/>
                <w:b/>
                <w:bCs/>
                <w:color w:val="auto"/>
                <w:sz w:val="28"/>
                <w:szCs w:val="28"/>
              </w:rPr>
              <w:t>须携带考前</w:t>
            </w:r>
            <w:r>
              <w:rPr>
                <w:rFonts w:hint="eastAsia" w:ascii="黑体" w:hAnsi="黑体" w:eastAsia="黑体" w:cs="黑体"/>
                <w:b/>
                <w:bCs/>
                <w:color w:val="auto"/>
                <w:sz w:val="28"/>
                <w:szCs w:val="28"/>
                <w:lang w:val="en-US" w:eastAsia="zh-CN"/>
              </w:rPr>
              <w:t>72小时内</w:t>
            </w:r>
            <w:r>
              <w:rPr>
                <w:rFonts w:hint="eastAsia" w:ascii="黑体" w:hAnsi="黑体" w:eastAsia="黑体" w:cs="黑体"/>
                <w:b/>
                <w:bCs/>
                <w:sz w:val="28"/>
                <w:szCs w:val="28"/>
              </w:rPr>
              <w:t>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1" w:hRule="atLeast"/>
        </w:trPr>
        <w:tc>
          <w:tcPr>
            <w:tcW w:w="8755" w:type="dxa"/>
            <w:gridSpan w:val="6"/>
            <w:vAlign w:val="top"/>
          </w:tcPr>
          <w:p>
            <w:pPr>
              <w:spacing w:line="360" w:lineRule="auto"/>
              <w:ind w:firstLine="482" w:firstLineChars="200"/>
              <w:rPr>
                <w:rFonts w:cs="Times New Roman"/>
                <w:b/>
                <w:bCs/>
                <w:sz w:val="24"/>
                <w:szCs w:val="24"/>
              </w:rPr>
            </w:pPr>
            <w:r>
              <w:rPr>
                <w:rFonts w:hint="eastAsia" w:cs="宋体"/>
                <w:b/>
                <w:bCs/>
                <w:sz w:val="24"/>
                <w:szCs w:val="24"/>
              </w:rPr>
              <w:t>本人承诺</w:t>
            </w:r>
            <w:r>
              <w:rPr>
                <w:b/>
                <w:bCs/>
                <w:sz w:val="24"/>
                <w:szCs w:val="24"/>
              </w:rPr>
              <w:t>:</w:t>
            </w:r>
            <w:r>
              <w:rPr>
                <w:rFonts w:hint="eastAsia" w:cs="宋体"/>
                <w:b/>
                <w:bCs/>
                <w:sz w:val="24"/>
                <w:szCs w:val="24"/>
              </w:rPr>
              <w:t>我将如实逐项填报《</w:t>
            </w:r>
            <w:r>
              <w:rPr>
                <w:rFonts w:hint="eastAsia" w:cs="宋体"/>
                <w:b/>
                <w:bCs/>
                <w:sz w:val="24"/>
                <w:szCs w:val="24"/>
                <w:lang w:val="en-US" w:eastAsia="zh-CN"/>
              </w:rPr>
              <w:t>揭西县</w:t>
            </w:r>
            <w:r>
              <w:rPr>
                <w:rFonts w:hint="eastAsia" w:cs="宋体"/>
                <w:b/>
                <w:bCs/>
                <w:sz w:val="24"/>
                <w:szCs w:val="24"/>
                <w:lang w:eastAsia="zh-CN"/>
              </w:rPr>
              <w:t>退役军人事务局公开招聘基层退役军人专职服务人员</w:t>
            </w:r>
            <w:r>
              <w:rPr>
                <w:rFonts w:hint="eastAsia" w:cs="宋体"/>
                <w:b/>
                <w:bCs/>
                <w:sz w:val="24"/>
                <w:szCs w:val="24"/>
                <w:lang w:val="en-US" w:eastAsia="zh-CN"/>
              </w:rPr>
              <w:t>考试个人健康卡及安全考试</w:t>
            </w:r>
            <w:r>
              <w:rPr>
                <w:rFonts w:hint="eastAsia" w:cs="宋体"/>
                <w:b/>
                <w:bCs/>
                <w:sz w:val="24"/>
                <w:szCs w:val="24"/>
              </w:rPr>
              <w:t>承诺书》及在粤省事健康申报功能中如实登记个人近期旅居史、接触史、身体健康状况、来</w:t>
            </w:r>
            <w:r>
              <w:rPr>
                <w:rFonts w:hint="eastAsia" w:cs="宋体"/>
                <w:b/>
                <w:bCs/>
                <w:sz w:val="24"/>
                <w:szCs w:val="24"/>
                <w:lang w:val="en-US" w:eastAsia="zh-CN"/>
              </w:rPr>
              <w:t>揭西县</w:t>
            </w:r>
            <w:r>
              <w:rPr>
                <w:rFonts w:hint="eastAsia" w:cs="宋体"/>
                <w:b/>
                <w:bCs/>
                <w:sz w:val="24"/>
                <w:szCs w:val="24"/>
              </w:rPr>
              <w:t>方式等情况，参加</w:t>
            </w:r>
            <w:r>
              <w:rPr>
                <w:rFonts w:hint="eastAsia" w:cs="宋体"/>
                <w:b/>
                <w:bCs/>
                <w:sz w:val="24"/>
                <w:szCs w:val="24"/>
                <w:lang w:eastAsia="zh-CN"/>
              </w:rPr>
              <w:t>考试</w:t>
            </w:r>
            <w:r>
              <w:rPr>
                <w:rFonts w:hint="eastAsia" w:cs="宋体"/>
                <w:b/>
                <w:bCs/>
                <w:sz w:val="24"/>
                <w:szCs w:val="24"/>
              </w:rPr>
              <w:t>时主动出示</w:t>
            </w:r>
            <w:r>
              <w:rPr>
                <w:rFonts w:hint="eastAsia" w:cs="宋体"/>
                <w:b/>
                <w:bCs/>
                <w:sz w:val="24"/>
                <w:szCs w:val="24"/>
                <w:lang w:eastAsia="zh-CN"/>
              </w:rPr>
              <w:t>粤</w:t>
            </w:r>
            <w:r>
              <w:rPr>
                <w:rFonts w:hint="eastAsia" w:cs="宋体"/>
                <w:b/>
                <w:bCs/>
                <w:sz w:val="24"/>
                <w:szCs w:val="24"/>
              </w:rPr>
              <w:t>康码，接受体温检测，并全程佩戴一次性医用口罩。如因隐瞒、虚假填报或不配合疫情防控相关检查工作</w:t>
            </w:r>
            <w:bookmarkStart w:id="2" w:name="_GoBack"/>
            <w:bookmarkEnd w:id="2"/>
            <w:r>
              <w:rPr>
                <w:rFonts w:hint="eastAsia" w:cs="宋体"/>
                <w:b/>
                <w:bCs/>
                <w:sz w:val="24"/>
                <w:szCs w:val="24"/>
              </w:rPr>
              <w:t>引起检疫传染病传播或者有传播严重危险而影响公共安全的后果，本人将承担相应的法律责任，自愿接受有关法律法规的处罚。</w:t>
            </w:r>
          </w:p>
        </w:tc>
      </w:tr>
    </w:tbl>
    <w:p>
      <w:pPr>
        <w:rPr>
          <w:rFonts w:hint="eastAsia" w:ascii="黑体" w:hAnsi="黑体" w:eastAsia="黑体" w:cs="黑体"/>
          <w:b/>
          <w:bCs/>
          <w:color w:val="auto"/>
          <w:sz w:val="24"/>
          <w:szCs w:val="24"/>
        </w:rPr>
      </w:pPr>
      <w:r>
        <w:rPr>
          <w:rFonts w:hint="eastAsia" w:ascii="黑体" w:hAnsi="黑体" w:eastAsia="黑体" w:cs="黑体"/>
          <w:b/>
          <w:bCs/>
          <w:color w:val="auto"/>
          <w:sz w:val="24"/>
          <w:szCs w:val="24"/>
          <w:lang w:val="en-US" w:eastAsia="zh-CN"/>
        </w:rPr>
        <w:t xml:space="preserve"> </w:t>
      </w:r>
      <w:r>
        <w:rPr>
          <w:rFonts w:hint="eastAsia" w:ascii="黑体" w:hAnsi="黑体" w:eastAsia="黑体" w:cs="黑体"/>
          <w:b/>
          <w:bCs/>
          <w:color w:val="auto"/>
          <w:sz w:val="24"/>
          <w:szCs w:val="24"/>
        </w:rPr>
        <w:t>本人签名:</w:t>
      </w:r>
      <w:bookmarkStart w:id="0" w:name="_Hlk43279565"/>
      <w:bookmarkEnd w:id="0"/>
      <w:r>
        <w:rPr>
          <w:rFonts w:hint="eastAsia" w:ascii="黑体" w:hAnsi="黑体" w:eastAsia="黑体" w:cs="黑体"/>
          <w:b/>
          <w:bCs/>
          <w:color w:val="auto"/>
          <w:sz w:val="24"/>
          <w:szCs w:val="24"/>
        </w:rPr>
        <w:t xml:space="preserve">                             填写日期:</w:t>
      </w:r>
      <w:bookmarkStart w:id="1" w:name="_Hlk43279596"/>
      <w:bookmarkEnd w:id="1"/>
    </w:p>
    <w:sectPr>
      <w:headerReference r:id="rId3" w:type="default"/>
      <w:footerReference r:id="rId4" w:type="default"/>
      <w:pgSz w:w="11906" w:h="16838"/>
      <w:pgMar w:top="1020" w:right="1463" w:bottom="1020" w:left="146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hyphenationZone w:val="36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467"/>
    <w:rsid w:val="001118B8"/>
    <w:rsid w:val="00124284"/>
    <w:rsid w:val="001902A9"/>
    <w:rsid w:val="00245AD2"/>
    <w:rsid w:val="002C1046"/>
    <w:rsid w:val="0030463E"/>
    <w:rsid w:val="00332E27"/>
    <w:rsid w:val="00355094"/>
    <w:rsid w:val="003E0D23"/>
    <w:rsid w:val="00412A6E"/>
    <w:rsid w:val="004D799B"/>
    <w:rsid w:val="004E0955"/>
    <w:rsid w:val="006F4467"/>
    <w:rsid w:val="007D62F0"/>
    <w:rsid w:val="008F3CAF"/>
    <w:rsid w:val="00A265B6"/>
    <w:rsid w:val="00AC5B41"/>
    <w:rsid w:val="00B153C1"/>
    <w:rsid w:val="00BF5EF9"/>
    <w:rsid w:val="00C95102"/>
    <w:rsid w:val="00D96447"/>
    <w:rsid w:val="00E11087"/>
    <w:rsid w:val="00E54618"/>
    <w:rsid w:val="00FC2415"/>
    <w:rsid w:val="00FC4AF0"/>
    <w:rsid w:val="01273878"/>
    <w:rsid w:val="026B6DEE"/>
    <w:rsid w:val="036D18B2"/>
    <w:rsid w:val="05357EC2"/>
    <w:rsid w:val="06504E6C"/>
    <w:rsid w:val="065A7696"/>
    <w:rsid w:val="07C71D3F"/>
    <w:rsid w:val="07D31F8E"/>
    <w:rsid w:val="0819798A"/>
    <w:rsid w:val="0A114CC2"/>
    <w:rsid w:val="0C8200B9"/>
    <w:rsid w:val="0CE47EE6"/>
    <w:rsid w:val="0E471D14"/>
    <w:rsid w:val="10B87890"/>
    <w:rsid w:val="1A0F0796"/>
    <w:rsid w:val="1BEB26CF"/>
    <w:rsid w:val="1CD5640C"/>
    <w:rsid w:val="1DBB7E5F"/>
    <w:rsid w:val="1F1574FA"/>
    <w:rsid w:val="1F7E2F3C"/>
    <w:rsid w:val="1F9E22B2"/>
    <w:rsid w:val="207969A7"/>
    <w:rsid w:val="207D1491"/>
    <w:rsid w:val="221A70F3"/>
    <w:rsid w:val="229F7625"/>
    <w:rsid w:val="243435F2"/>
    <w:rsid w:val="248B1904"/>
    <w:rsid w:val="289601A6"/>
    <w:rsid w:val="2D0F03C3"/>
    <w:rsid w:val="2F1E230E"/>
    <w:rsid w:val="327E601D"/>
    <w:rsid w:val="39004EBC"/>
    <w:rsid w:val="394671A2"/>
    <w:rsid w:val="3E3374B1"/>
    <w:rsid w:val="40467A63"/>
    <w:rsid w:val="43325AD4"/>
    <w:rsid w:val="4414502E"/>
    <w:rsid w:val="45BB53B3"/>
    <w:rsid w:val="47B00474"/>
    <w:rsid w:val="49AB540D"/>
    <w:rsid w:val="4A181F82"/>
    <w:rsid w:val="4DFF6B3B"/>
    <w:rsid w:val="52FD6D14"/>
    <w:rsid w:val="532E5130"/>
    <w:rsid w:val="537C3361"/>
    <w:rsid w:val="5423454D"/>
    <w:rsid w:val="547B684B"/>
    <w:rsid w:val="57BE73CF"/>
    <w:rsid w:val="58B4658B"/>
    <w:rsid w:val="5C782968"/>
    <w:rsid w:val="5E1D5E4E"/>
    <w:rsid w:val="62094E7C"/>
    <w:rsid w:val="628D5021"/>
    <w:rsid w:val="62CB7159"/>
    <w:rsid w:val="648C6A3D"/>
    <w:rsid w:val="64950406"/>
    <w:rsid w:val="6A5233A5"/>
    <w:rsid w:val="6EE368FF"/>
    <w:rsid w:val="71DD382B"/>
    <w:rsid w:val="7292389D"/>
    <w:rsid w:val="74CF75DD"/>
    <w:rsid w:val="780952A7"/>
    <w:rsid w:val="782773D8"/>
    <w:rsid w:val="7C8C14A9"/>
    <w:rsid w:val="7D913AE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qFormat/>
    <w:uiPriority w:val="99"/>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99"/>
    <w:rPr>
      <w:rFonts w:cs="Calibri"/>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Footer Char"/>
    <w:basedOn w:val="6"/>
    <w:link w:val="2"/>
    <w:qFormat/>
    <w:locked/>
    <w:uiPriority w:val="99"/>
    <w:rPr>
      <w:sz w:val="18"/>
      <w:szCs w:val="18"/>
    </w:rPr>
  </w:style>
  <w:style w:type="character" w:customStyle="1" w:styleId="8">
    <w:name w:val="Header Char"/>
    <w:basedOn w:val="6"/>
    <w:link w:val="3"/>
    <w:qFormat/>
    <w:locked/>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Pages>
  <Words>96</Words>
  <Characters>550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2020-07-02T01:36:00Z</dcterms:created>
  <dc:creator>HP Inc.</dc:creator>
  <cp:lastModifiedBy>Administrator</cp:lastModifiedBy>
  <cp:lastPrinted>2020-09-10T06:57:00Z</cp:lastPrinted>
  <dcterms:modified xsi:type="dcterms:W3CDTF">2021-09-16T02:11:05Z</dcterms:modified>
  <dc:title>附件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D3475A9C038D4AE2996F5A2FA8DA4C29</vt:lpwstr>
  </property>
</Properties>
</file>